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211B" w14:textId="77777777" w:rsidR="00CB6F6A" w:rsidRPr="00CB6F6A" w:rsidRDefault="00CB6F6A" w:rsidP="00CB6F6A">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CB6F6A">
        <w:rPr>
          <w:rFonts w:ascii="Times New Roman" w:eastAsia="Times New Roman" w:hAnsi="Times New Roman" w:cs="Times New Roman"/>
          <w:b/>
          <w:bCs/>
          <w:kern w:val="0"/>
          <w:sz w:val="36"/>
          <w:szCs w:val="36"/>
          <w:lang w:eastAsia="pl-PL"/>
          <w14:ligatures w14:val="none"/>
        </w:rPr>
        <w:t>Zastrzeżenia prawne, prawa autorskie i licencja</w:t>
      </w:r>
    </w:p>
    <w:p w14:paraId="48F7D516"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kern w:val="0"/>
          <w:lang w:eastAsia="pl-PL"/>
          <w14:ligatures w14:val="none"/>
        </w:rPr>
        <w:t xml:space="preserve">Treści publikowane na stronie internetowej Instytutu Szkoleniowego Wymiaru Sprawiedliwości mają charakter </w:t>
      </w:r>
      <w:r w:rsidRPr="00CB6F6A">
        <w:rPr>
          <w:rFonts w:ascii="Times New Roman" w:eastAsia="Times New Roman" w:hAnsi="Times New Roman" w:cs="Times New Roman"/>
          <w:b/>
          <w:bCs/>
          <w:kern w:val="0"/>
          <w:lang w:eastAsia="pl-PL"/>
          <w14:ligatures w14:val="none"/>
        </w:rPr>
        <w:t>informacyjny, edukacyjny i analityczny</w:t>
      </w:r>
      <w:r w:rsidRPr="00CB6F6A">
        <w:rPr>
          <w:rFonts w:ascii="Times New Roman" w:eastAsia="Times New Roman" w:hAnsi="Times New Roman" w:cs="Times New Roman"/>
          <w:kern w:val="0"/>
          <w:lang w:eastAsia="pl-PL"/>
          <w14:ligatures w14:val="none"/>
        </w:rPr>
        <w:t>. Nie stanowią one porady prawnej, opinii prawnej ani rekomendacji do podjęcia określonych działań w indywidualnej sprawie.</w:t>
      </w:r>
    </w:p>
    <w:p w14:paraId="66B68362"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kern w:val="0"/>
          <w:lang w:eastAsia="pl-PL"/>
          <w14:ligatures w14:val="none"/>
        </w:rPr>
        <w:t>Informacje zamieszczone na stronie nie mogą być traktowane jako substytut profesjonalnej pomocy prawnej świadczonej przez adwokata, radcę prawnego lub innego uprawnionego specjalistę. Każda sytuacja prawna wymaga indywidualnej analizy, uwzględniającej jej konkretne okoliczności.</w:t>
      </w:r>
    </w:p>
    <w:p w14:paraId="02DB3101"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kern w:val="0"/>
          <w:lang w:eastAsia="pl-PL"/>
          <w14:ligatures w14:val="none"/>
        </w:rPr>
        <w:t>Instytut dokłada należytej staranności, aby publikowane treści były rzetelne i aktualne, jednak nie ponosi odpowiedzialności za skutki wykorzystania informacji zawartych na stronie w konkretnych sprawach lub decyzjach podejmowanych przez użytkowników.</w:t>
      </w:r>
    </w:p>
    <w:p w14:paraId="2DF3A425"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kern w:val="0"/>
          <w:lang w:eastAsia="pl-PL"/>
          <w14:ligatures w14:val="none"/>
        </w:rPr>
        <w:t>Instytut Szkoleniowy Wymiaru Sprawiedliwości nie ponosi odpowiedzialności za treści publikowane na stronach internetowych podmiotów trzecich, do których odsyłają linki zamieszczone na niniejszej stronie. Zamieszczenie linku ma charakter wyłącznie informacyjny i nie oznacza poparcia ani rekomendacji.</w:t>
      </w:r>
    </w:p>
    <w:p w14:paraId="76ECDC6F" w14:textId="77777777" w:rsidR="00CB6F6A" w:rsidRPr="00CB6F6A" w:rsidRDefault="00CB6F6A" w:rsidP="00CB6F6A">
      <w:pPr>
        <w:spacing w:before="100" w:beforeAutospacing="1" w:after="100" w:afterAutospacing="1" w:line="240" w:lineRule="auto"/>
        <w:outlineLvl w:val="2"/>
        <w:rPr>
          <w:rFonts w:ascii="Times New Roman" w:eastAsia="Times New Roman" w:hAnsi="Times New Roman" w:cs="Times New Roman"/>
          <w:b/>
          <w:bCs/>
          <w:kern w:val="0"/>
          <w:sz w:val="27"/>
          <w:szCs w:val="27"/>
          <w:lang w:eastAsia="pl-PL"/>
          <w14:ligatures w14:val="none"/>
        </w:rPr>
      </w:pPr>
      <w:r w:rsidRPr="00CB6F6A">
        <w:rPr>
          <w:rFonts w:ascii="Times New Roman" w:eastAsia="Times New Roman" w:hAnsi="Times New Roman" w:cs="Times New Roman"/>
          <w:b/>
          <w:bCs/>
          <w:kern w:val="0"/>
          <w:sz w:val="27"/>
          <w:szCs w:val="27"/>
          <w:lang w:eastAsia="pl-PL"/>
          <w14:ligatures w14:val="none"/>
        </w:rPr>
        <w:t>Prawa autorskie</w:t>
      </w:r>
    </w:p>
    <w:p w14:paraId="77D1799E"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kern w:val="0"/>
          <w:lang w:eastAsia="pl-PL"/>
          <w14:ligatures w14:val="none"/>
        </w:rPr>
        <w:t>Wszelkie treści, materiały, publikacje, analizy, raporty, grafiki oraz inne elementy zamieszczone na stronie internetowej Instytutu Szkoleniowego Wymiaru Sprawiedliwości są chronione prawem autorskim i stanowią własność Instytutu lub zostały wykorzystane na podstawie odpowiednich licencji.</w:t>
      </w:r>
    </w:p>
    <w:p w14:paraId="3A33A6CC" w14:textId="77777777" w:rsidR="00CB6F6A" w:rsidRPr="00CB6F6A" w:rsidRDefault="00CB6F6A" w:rsidP="00CB6F6A">
      <w:pPr>
        <w:spacing w:before="100" w:beforeAutospacing="1" w:after="100" w:afterAutospacing="1" w:line="240" w:lineRule="auto"/>
        <w:outlineLvl w:val="2"/>
        <w:rPr>
          <w:rFonts w:ascii="Times New Roman" w:eastAsia="Times New Roman" w:hAnsi="Times New Roman" w:cs="Times New Roman"/>
          <w:b/>
          <w:bCs/>
          <w:kern w:val="0"/>
          <w:sz w:val="27"/>
          <w:szCs w:val="27"/>
          <w:lang w:eastAsia="pl-PL"/>
          <w14:ligatures w14:val="none"/>
        </w:rPr>
      </w:pPr>
      <w:r w:rsidRPr="00CB6F6A">
        <w:rPr>
          <w:rFonts w:ascii="Times New Roman" w:eastAsia="Times New Roman" w:hAnsi="Times New Roman" w:cs="Times New Roman"/>
          <w:b/>
          <w:bCs/>
          <w:kern w:val="0"/>
          <w:sz w:val="27"/>
          <w:szCs w:val="27"/>
          <w:lang w:eastAsia="pl-PL"/>
          <w14:ligatures w14:val="none"/>
        </w:rPr>
        <w:t>Licencja</w:t>
      </w:r>
    </w:p>
    <w:p w14:paraId="6A92B873"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kern w:val="0"/>
          <w:lang w:eastAsia="pl-PL"/>
          <w14:ligatures w14:val="none"/>
        </w:rPr>
        <w:t>O ile wyraźnie nie wskazano inaczej, treści publikowane na stronie internetowej Instytutu Szkoleniowego Wymiaru Sprawiedliwości udostępniane są na licencji:</w:t>
      </w:r>
    </w:p>
    <w:p w14:paraId="19BAF38A"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b/>
          <w:bCs/>
          <w:kern w:val="0"/>
          <w:lang w:eastAsia="pl-PL"/>
          <w14:ligatures w14:val="none"/>
        </w:rPr>
        <w:t xml:space="preserve">Creative </w:t>
      </w:r>
      <w:proofErr w:type="spellStart"/>
      <w:r w:rsidRPr="00CB6F6A">
        <w:rPr>
          <w:rFonts w:ascii="Times New Roman" w:eastAsia="Times New Roman" w:hAnsi="Times New Roman" w:cs="Times New Roman"/>
          <w:b/>
          <w:bCs/>
          <w:kern w:val="0"/>
          <w:lang w:eastAsia="pl-PL"/>
          <w14:ligatures w14:val="none"/>
        </w:rPr>
        <w:t>Commons</w:t>
      </w:r>
      <w:proofErr w:type="spellEnd"/>
      <w:r w:rsidRPr="00CB6F6A">
        <w:rPr>
          <w:rFonts w:ascii="Times New Roman" w:eastAsia="Times New Roman" w:hAnsi="Times New Roman" w:cs="Times New Roman"/>
          <w:b/>
          <w:bCs/>
          <w:kern w:val="0"/>
          <w:lang w:eastAsia="pl-PL"/>
          <w14:ligatures w14:val="none"/>
        </w:rPr>
        <w:t xml:space="preserve"> Uznanie autorstwa – Użycie niekomercyjne – Bez utworów zależnych 4.0 Międzynarodowe (CC BY-NC-ND 4.0).</w:t>
      </w:r>
    </w:p>
    <w:p w14:paraId="341DADDB"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kern w:val="0"/>
          <w:lang w:eastAsia="pl-PL"/>
          <w14:ligatures w14:val="none"/>
        </w:rPr>
        <w:t>Oznacza to, że:</w:t>
      </w:r>
    </w:p>
    <w:p w14:paraId="71A3714A" w14:textId="77777777" w:rsidR="00CB6F6A" w:rsidRPr="00CB6F6A" w:rsidRDefault="00CB6F6A" w:rsidP="00CB6F6A">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Segoe UI Symbol" w:eastAsia="Times New Roman" w:hAnsi="Segoe UI Symbol" w:cs="Segoe UI Symbol"/>
          <w:kern w:val="0"/>
          <w:lang w:eastAsia="pl-PL"/>
          <w14:ligatures w14:val="none"/>
        </w:rPr>
        <w:t>✔</w:t>
      </w:r>
      <w:r w:rsidRPr="00CB6F6A">
        <w:rPr>
          <w:rFonts w:ascii="Times New Roman" w:eastAsia="Times New Roman" w:hAnsi="Times New Roman" w:cs="Times New Roman"/>
          <w:kern w:val="0"/>
          <w:lang w:eastAsia="pl-PL"/>
          <w14:ligatures w14:val="none"/>
        </w:rPr>
        <w:t xml:space="preserve"> można korzystać z treści w celach edukacyjnych i informacyjnych,</w:t>
      </w:r>
    </w:p>
    <w:p w14:paraId="263E0FB5" w14:textId="77777777" w:rsidR="00CB6F6A" w:rsidRPr="00CB6F6A" w:rsidRDefault="00CB6F6A" w:rsidP="00CB6F6A">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Segoe UI Symbol" w:eastAsia="Times New Roman" w:hAnsi="Segoe UI Symbol" w:cs="Segoe UI Symbol"/>
          <w:kern w:val="0"/>
          <w:lang w:eastAsia="pl-PL"/>
          <w14:ligatures w14:val="none"/>
        </w:rPr>
        <w:t>✔</w:t>
      </w:r>
      <w:r w:rsidRPr="00CB6F6A">
        <w:rPr>
          <w:rFonts w:ascii="Times New Roman" w:eastAsia="Times New Roman" w:hAnsi="Times New Roman" w:cs="Times New Roman"/>
          <w:kern w:val="0"/>
          <w:lang w:eastAsia="pl-PL"/>
          <w14:ligatures w14:val="none"/>
        </w:rPr>
        <w:t xml:space="preserve"> można je rozpowszechniać z podaniem źródła i autora,</w:t>
      </w:r>
    </w:p>
    <w:p w14:paraId="35ED54EB" w14:textId="77777777" w:rsidR="00CB6F6A" w:rsidRPr="00CB6F6A" w:rsidRDefault="00CB6F6A" w:rsidP="00CB6F6A">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Segoe UI Emoji" w:eastAsia="Times New Roman" w:hAnsi="Segoe UI Emoji" w:cs="Segoe UI Emoji"/>
          <w:kern w:val="0"/>
          <w:lang w:eastAsia="pl-PL"/>
          <w14:ligatures w14:val="none"/>
        </w:rPr>
        <w:t>❌</w:t>
      </w:r>
      <w:r w:rsidRPr="00CB6F6A">
        <w:rPr>
          <w:rFonts w:ascii="Times New Roman" w:eastAsia="Times New Roman" w:hAnsi="Times New Roman" w:cs="Times New Roman"/>
          <w:kern w:val="0"/>
          <w:lang w:eastAsia="pl-PL"/>
          <w14:ligatures w14:val="none"/>
        </w:rPr>
        <w:t xml:space="preserve"> nie wolno wykorzystywać ich w celach komercyjnych,</w:t>
      </w:r>
    </w:p>
    <w:p w14:paraId="6CDF7DC1" w14:textId="77777777" w:rsidR="00CB6F6A" w:rsidRPr="00CB6F6A" w:rsidRDefault="00CB6F6A" w:rsidP="00CB6F6A">
      <w:pPr>
        <w:numPr>
          <w:ilvl w:val="0"/>
          <w:numId w:val="1"/>
        </w:num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Segoe UI Emoji" w:eastAsia="Times New Roman" w:hAnsi="Segoe UI Emoji" w:cs="Segoe UI Emoji"/>
          <w:kern w:val="0"/>
          <w:lang w:eastAsia="pl-PL"/>
          <w14:ligatures w14:val="none"/>
        </w:rPr>
        <w:t>❌</w:t>
      </w:r>
      <w:r w:rsidRPr="00CB6F6A">
        <w:rPr>
          <w:rFonts w:ascii="Times New Roman" w:eastAsia="Times New Roman" w:hAnsi="Times New Roman" w:cs="Times New Roman"/>
          <w:kern w:val="0"/>
          <w:lang w:eastAsia="pl-PL"/>
          <w14:ligatures w14:val="none"/>
        </w:rPr>
        <w:t xml:space="preserve"> nie wolno ich modyfikować ani tworzyć utworów zależnych bez zgody Instytutu.</w:t>
      </w:r>
    </w:p>
    <w:p w14:paraId="54E852C4" w14:textId="77777777" w:rsidR="00CB6F6A" w:rsidRPr="00CB6F6A" w:rsidRDefault="00CB6F6A" w:rsidP="00CB6F6A">
      <w:pPr>
        <w:spacing w:before="100" w:beforeAutospacing="1" w:after="100" w:afterAutospacing="1" w:line="240" w:lineRule="auto"/>
        <w:rPr>
          <w:rFonts w:ascii="Times New Roman" w:eastAsia="Times New Roman" w:hAnsi="Times New Roman" w:cs="Times New Roman"/>
          <w:kern w:val="0"/>
          <w:lang w:eastAsia="pl-PL"/>
          <w14:ligatures w14:val="none"/>
        </w:rPr>
      </w:pPr>
      <w:r w:rsidRPr="00CB6F6A">
        <w:rPr>
          <w:rFonts w:ascii="Times New Roman" w:eastAsia="Times New Roman" w:hAnsi="Times New Roman" w:cs="Times New Roman"/>
          <w:kern w:val="0"/>
          <w:lang w:eastAsia="pl-PL"/>
          <w14:ligatures w14:val="none"/>
        </w:rPr>
        <w:t>Każde inne wykorzystanie treści wymaga uprzedniej, pisemnej zgody Instytutu Szkoleniowego Wymiaru Sprawiedliwości.</w:t>
      </w:r>
    </w:p>
    <w:p w14:paraId="3E55D2E9" w14:textId="77777777" w:rsidR="0047589C" w:rsidRDefault="0047589C"/>
    <w:sectPr w:rsidR="00475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3E4C"/>
    <w:multiLevelType w:val="multilevel"/>
    <w:tmpl w:val="2F5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95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6A"/>
    <w:rsid w:val="001D56E8"/>
    <w:rsid w:val="0047589C"/>
    <w:rsid w:val="008C37A1"/>
    <w:rsid w:val="00CB6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6481"/>
  <w15:chartTrackingRefBased/>
  <w15:docId w15:val="{C7805487-7ED8-4348-9B00-CB459C0C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B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B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B6F6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B6F6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B6F6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B6F6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6F6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6F6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6F6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6F6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B6F6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B6F6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B6F6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B6F6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B6F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B6F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B6F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B6F6A"/>
    <w:rPr>
      <w:rFonts w:eastAsiaTheme="majorEastAsia" w:cstheme="majorBidi"/>
      <w:color w:val="272727" w:themeColor="text1" w:themeTint="D8"/>
    </w:rPr>
  </w:style>
  <w:style w:type="paragraph" w:styleId="Tytu">
    <w:name w:val="Title"/>
    <w:basedOn w:val="Normalny"/>
    <w:next w:val="Normalny"/>
    <w:link w:val="TytuZnak"/>
    <w:uiPriority w:val="10"/>
    <w:qFormat/>
    <w:rsid w:val="00CB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6F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B6F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6F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B6F6A"/>
    <w:pPr>
      <w:spacing w:before="160"/>
      <w:jc w:val="center"/>
    </w:pPr>
    <w:rPr>
      <w:i/>
      <w:iCs/>
      <w:color w:val="404040" w:themeColor="text1" w:themeTint="BF"/>
    </w:rPr>
  </w:style>
  <w:style w:type="character" w:customStyle="1" w:styleId="CytatZnak">
    <w:name w:val="Cytat Znak"/>
    <w:basedOn w:val="Domylnaczcionkaakapitu"/>
    <w:link w:val="Cytat"/>
    <w:uiPriority w:val="29"/>
    <w:rsid w:val="00CB6F6A"/>
    <w:rPr>
      <w:i/>
      <w:iCs/>
      <w:color w:val="404040" w:themeColor="text1" w:themeTint="BF"/>
    </w:rPr>
  </w:style>
  <w:style w:type="paragraph" w:styleId="Akapitzlist">
    <w:name w:val="List Paragraph"/>
    <w:basedOn w:val="Normalny"/>
    <w:uiPriority w:val="34"/>
    <w:qFormat/>
    <w:rsid w:val="00CB6F6A"/>
    <w:pPr>
      <w:ind w:left="720"/>
      <w:contextualSpacing/>
    </w:pPr>
  </w:style>
  <w:style w:type="character" w:styleId="Wyrnienieintensywne">
    <w:name w:val="Intense Emphasis"/>
    <w:basedOn w:val="Domylnaczcionkaakapitu"/>
    <w:uiPriority w:val="21"/>
    <w:qFormat/>
    <w:rsid w:val="00CB6F6A"/>
    <w:rPr>
      <w:i/>
      <w:iCs/>
      <w:color w:val="0F4761" w:themeColor="accent1" w:themeShade="BF"/>
    </w:rPr>
  </w:style>
  <w:style w:type="paragraph" w:styleId="Cytatintensywny">
    <w:name w:val="Intense Quote"/>
    <w:basedOn w:val="Normalny"/>
    <w:next w:val="Normalny"/>
    <w:link w:val="CytatintensywnyZnak"/>
    <w:uiPriority w:val="30"/>
    <w:qFormat/>
    <w:rsid w:val="00CB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B6F6A"/>
    <w:rPr>
      <w:i/>
      <w:iCs/>
      <w:color w:val="0F4761" w:themeColor="accent1" w:themeShade="BF"/>
    </w:rPr>
  </w:style>
  <w:style w:type="character" w:styleId="Odwoanieintensywne">
    <w:name w:val="Intense Reference"/>
    <w:basedOn w:val="Domylnaczcionkaakapitu"/>
    <w:uiPriority w:val="32"/>
    <w:qFormat/>
    <w:rsid w:val="00CB6F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1824</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RADZIWIŁOWA</dc:creator>
  <cp:keywords/>
  <dc:description/>
  <cp:lastModifiedBy>Joanna RADZIWIŁOWA</cp:lastModifiedBy>
  <cp:revision>1</cp:revision>
  <dcterms:created xsi:type="dcterms:W3CDTF">2026-02-22T10:23:00Z</dcterms:created>
  <dcterms:modified xsi:type="dcterms:W3CDTF">2026-02-22T10:24:00Z</dcterms:modified>
</cp:coreProperties>
</file>